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68" w:rsidRPr="00CB6FB9" w:rsidRDefault="00D0022B" w:rsidP="004B4B68">
      <w:pPr>
        <w:pStyle w:val="Ttulo1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CB6FB9">
        <w:rPr>
          <w:rFonts w:ascii="Arial" w:hAnsi="Arial" w:cs="Arial"/>
          <w:b/>
          <w:sz w:val="22"/>
          <w:szCs w:val="22"/>
          <w:lang w:val="es-ES"/>
        </w:rPr>
        <w:t>ENMIENDA N</w:t>
      </w:r>
      <w:r w:rsidR="00CB6FB9" w:rsidRPr="00CB6FB9">
        <w:rPr>
          <w:rFonts w:ascii="Arial" w:hAnsi="Arial" w:cs="Arial"/>
          <w:b/>
          <w:sz w:val="22"/>
          <w:szCs w:val="22"/>
          <w:lang w:val="es-ES"/>
        </w:rPr>
        <w:t>° 3</w:t>
      </w:r>
      <w:r w:rsidR="006631F5" w:rsidRPr="00CB6FB9">
        <w:rPr>
          <w:rFonts w:ascii="Arial" w:hAnsi="Arial" w:cs="Arial"/>
          <w:b/>
          <w:sz w:val="22"/>
          <w:szCs w:val="22"/>
          <w:lang w:val="es-ES"/>
        </w:rPr>
        <w:t xml:space="preserve"> – IC 5000004517</w:t>
      </w:r>
    </w:p>
    <w:p w:rsidR="004B4B68" w:rsidRPr="00CB6FB9" w:rsidRDefault="004B4B68" w:rsidP="004B4B68">
      <w:pPr>
        <w:jc w:val="center"/>
        <w:rPr>
          <w:rFonts w:ascii="Arial" w:hAnsi="Arial" w:cs="Arial"/>
          <w:lang w:val="es-ES"/>
        </w:rPr>
      </w:pPr>
    </w:p>
    <w:p w:rsidR="004B4B68" w:rsidRPr="00CB6FB9" w:rsidRDefault="006631F5" w:rsidP="004B4B68">
      <w:pPr>
        <w:jc w:val="center"/>
        <w:rPr>
          <w:rFonts w:ascii="Arial" w:eastAsiaTheme="majorEastAsia" w:hAnsi="Arial" w:cs="Arial"/>
          <w:b/>
          <w:color w:val="2E74B5" w:themeColor="accent1" w:themeShade="BF"/>
          <w:lang w:val="es-ES"/>
        </w:rPr>
      </w:pPr>
      <w:r w:rsidRPr="00CB6FB9">
        <w:rPr>
          <w:rFonts w:ascii="Arial" w:eastAsiaTheme="majorEastAsia" w:hAnsi="Arial" w:cs="Arial"/>
          <w:b/>
          <w:color w:val="2E74B5" w:themeColor="accent1" w:themeShade="BF"/>
          <w:lang w:val="es-ES"/>
        </w:rPr>
        <w:t>“ACTUALIZACIÓN PLATAFORMA DE ESCRITORIOS VIRTUALES VMWARE</w:t>
      </w:r>
      <w:r w:rsidR="004B4B68" w:rsidRPr="00CB6FB9">
        <w:rPr>
          <w:rFonts w:ascii="Arial" w:eastAsiaTheme="majorEastAsia" w:hAnsi="Arial" w:cs="Arial"/>
          <w:b/>
          <w:color w:val="2E74B5" w:themeColor="accent1" w:themeShade="BF"/>
          <w:lang w:val="es-ES"/>
        </w:rPr>
        <w:t>”</w:t>
      </w:r>
    </w:p>
    <w:p w:rsidR="008E259C" w:rsidRPr="00CB6FB9" w:rsidRDefault="008E259C" w:rsidP="008E259C">
      <w:pPr>
        <w:jc w:val="both"/>
        <w:rPr>
          <w:rFonts w:ascii="Arial" w:hAnsi="Arial" w:cs="Arial"/>
        </w:rPr>
      </w:pPr>
      <w:r w:rsidRPr="00CB6FB9">
        <w:rPr>
          <w:rFonts w:ascii="Arial" w:hAnsi="Arial" w:cs="Arial"/>
        </w:rPr>
        <w:t xml:space="preserve">En atención a consultas realizadas e iniciativa propia de YPFB TRANSPRTE S.A. y de acuerdo a lo estipulado en la IC, Numeral 9. ACLARACIONES Y ENMIENDAS, mediante la presente procedemos a </w:t>
      </w:r>
      <w:r w:rsidRPr="00CB6FB9">
        <w:rPr>
          <w:rFonts w:ascii="Arial" w:hAnsi="Arial" w:cs="Arial"/>
          <w:bCs/>
          <w:w w:val="110"/>
        </w:rPr>
        <w:t xml:space="preserve">enmendar </w:t>
      </w:r>
      <w:r w:rsidRPr="00CB6FB9">
        <w:rPr>
          <w:rFonts w:ascii="Arial" w:hAnsi="Arial" w:cs="Arial"/>
        </w:rPr>
        <w:t>lo siguiente:</w:t>
      </w:r>
      <w:r w:rsidRPr="00CB6FB9">
        <w:rPr>
          <w:rFonts w:ascii="Arial" w:hAnsi="Arial" w:cs="Arial"/>
          <w:bCs/>
          <w:w w:val="110"/>
        </w:rPr>
        <w:t xml:space="preserve"> </w:t>
      </w:r>
    </w:p>
    <w:p w:rsidR="00CB6FB9" w:rsidRPr="00CB6FB9" w:rsidRDefault="00CB6FB9" w:rsidP="00CB6FB9">
      <w:pPr>
        <w:rPr>
          <w:rFonts w:ascii="Arial" w:hAnsi="Arial" w:cs="Arial"/>
          <w:b/>
          <w:bCs/>
          <w:color w:val="000000"/>
        </w:rPr>
      </w:pPr>
      <w:r w:rsidRPr="00CB6FB9">
        <w:rPr>
          <w:rFonts w:ascii="Arial" w:hAnsi="Arial" w:cs="Arial"/>
          <w:b/>
          <w:bCs/>
          <w:color w:val="000000"/>
        </w:rPr>
        <w:t>SUBANEXO 1 DE LOS TDR</w:t>
      </w:r>
    </w:p>
    <w:p w:rsidR="00CB6FB9" w:rsidRPr="00CB6FB9" w:rsidRDefault="00CB6FB9" w:rsidP="00CB6FB9">
      <w:pPr>
        <w:rPr>
          <w:rFonts w:ascii="Arial" w:hAnsi="Arial" w:cs="Arial"/>
          <w:color w:val="000000"/>
        </w:rPr>
      </w:pPr>
      <w:r w:rsidRPr="00CB6FB9">
        <w:rPr>
          <w:rFonts w:ascii="Arial" w:hAnsi="Arial" w:cs="Arial"/>
          <w:b/>
          <w:bCs/>
          <w:color w:val="000000"/>
        </w:rPr>
        <w:t>Certificaciones Específicas:</w:t>
      </w:r>
    </w:p>
    <w:p w:rsidR="00CB6FB9" w:rsidRPr="00CB6FB9" w:rsidRDefault="00CB6FB9" w:rsidP="00CB6FB9">
      <w:pPr>
        <w:jc w:val="both"/>
        <w:rPr>
          <w:rFonts w:ascii="Arial" w:hAnsi="Arial" w:cs="Arial"/>
        </w:rPr>
      </w:pPr>
      <w:r w:rsidRPr="00CB6FB9">
        <w:rPr>
          <w:rFonts w:ascii="Arial" w:hAnsi="Arial" w:cs="Arial"/>
          <w:b/>
          <w:bCs/>
        </w:rPr>
        <w:t xml:space="preserve">Respuesta. </w:t>
      </w:r>
      <w:r w:rsidRPr="00CB6FB9">
        <w:rPr>
          <w:rFonts w:ascii="Arial" w:hAnsi="Arial" w:cs="Arial"/>
          <w:b/>
          <w:bCs/>
        </w:rPr>
        <w:t xml:space="preserve"> </w:t>
      </w:r>
      <w:r w:rsidRPr="00CB6FB9">
        <w:rPr>
          <w:rFonts w:ascii="Arial" w:hAnsi="Arial" w:cs="Arial"/>
        </w:rPr>
        <w:t xml:space="preserve">En el Punto uno del Subanexo1 del TDR, para cartas el requisito es deseable, sin </w:t>
      </w:r>
      <w:r w:rsidRPr="00CB6FB9">
        <w:rPr>
          <w:rFonts w:ascii="Arial" w:hAnsi="Arial" w:cs="Arial"/>
        </w:rPr>
        <w:t>embargo,</w:t>
      </w:r>
      <w:r w:rsidRPr="00CB6FB9">
        <w:rPr>
          <w:rFonts w:ascii="Arial" w:hAnsi="Arial" w:cs="Arial"/>
        </w:rPr>
        <w:t xml:space="preserve"> para el caso de certificaciones del oferente o equipo de trabajo de implementación, este requisito es indispensable, bajo esta aclaración sugerimos el siguiente cambio:</w:t>
      </w:r>
    </w:p>
    <w:p w:rsidR="00CB6FB9" w:rsidRPr="00CB6FB9" w:rsidRDefault="00CB6FB9" w:rsidP="00CB6FB9">
      <w:pPr>
        <w:jc w:val="both"/>
        <w:rPr>
          <w:rFonts w:ascii="Arial" w:hAnsi="Arial" w:cs="Arial"/>
        </w:rPr>
      </w:pPr>
      <w:r w:rsidRPr="00CB6FB9">
        <w:rPr>
          <w:rFonts w:ascii="Arial" w:hAnsi="Arial" w:cs="Arial"/>
          <w:b/>
          <w:bCs/>
        </w:rPr>
        <w:t>Donde dice</w:t>
      </w:r>
      <w:r w:rsidRPr="00CB6FB9">
        <w:rPr>
          <w:rFonts w:ascii="Arial" w:hAnsi="Arial" w:cs="Arial"/>
        </w:rPr>
        <w:t xml:space="preserve">: </w:t>
      </w:r>
    </w:p>
    <w:p w:rsidR="00CB6FB9" w:rsidRPr="00CB6FB9" w:rsidRDefault="00CB6FB9" w:rsidP="00CB6FB9">
      <w:pPr>
        <w:pStyle w:val="Prrafodelista"/>
        <w:numPr>
          <w:ilvl w:val="0"/>
          <w:numId w:val="5"/>
        </w:numPr>
        <w:spacing w:before="180"/>
        <w:ind w:left="900" w:right="283"/>
        <w:rPr>
          <w:rFonts w:ascii="Arial" w:hAnsi="Arial" w:cs="Arial"/>
          <w:sz w:val="22"/>
          <w:szCs w:val="22"/>
        </w:rPr>
      </w:pPr>
      <w:r w:rsidRPr="00CB6FB9">
        <w:rPr>
          <w:rFonts w:ascii="Arial" w:hAnsi="Arial" w:cs="Arial"/>
          <w:sz w:val="22"/>
          <w:szCs w:val="22"/>
        </w:rPr>
        <w:t>Es un requisito indispensable que todas las cartas y/o certificaciones solicitadas en este pliego estén emitidas o rubricadas por el fabricante.</w:t>
      </w:r>
    </w:p>
    <w:p w:rsidR="00CB6FB9" w:rsidRPr="00CB6FB9" w:rsidRDefault="00CB6FB9" w:rsidP="00CB6FB9">
      <w:pPr>
        <w:rPr>
          <w:rFonts w:ascii="Arial" w:hAnsi="Arial" w:cs="Arial"/>
        </w:rPr>
      </w:pPr>
      <w:r w:rsidRPr="00CB6FB9">
        <w:rPr>
          <w:rFonts w:ascii="Arial" w:hAnsi="Arial" w:cs="Arial"/>
          <w:noProof/>
          <w:lang w:eastAsia="es-BO"/>
        </w:rPr>
        <w:drawing>
          <wp:inline distT="0" distB="0" distL="0" distR="0">
            <wp:extent cx="5629524" cy="2169874"/>
            <wp:effectExtent l="0" t="0" r="9525" b="1905"/>
            <wp:docPr id="3" name="Imagen 3" descr="cid:image002.jpg@01DADF57.8191B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id:image002.jpg@01DADF57.8191B6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306" cy="218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B9" w:rsidRPr="00CB6FB9" w:rsidRDefault="00CB6FB9" w:rsidP="00CB6FB9">
      <w:pPr>
        <w:rPr>
          <w:rFonts w:ascii="Arial" w:hAnsi="Arial" w:cs="Arial"/>
          <w:b/>
          <w:bCs/>
        </w:rPr>
      </w:pPr>
      <w:r w:rsidRPr="00CB6FB9">
        <w:rPr>
          <w:rFonts w:ascii="Arial" w:hAnsi="Arial" w:cs="Arial"/>
          <w:b/>
          <w:bCs/>
        </w:rPr>
        <w:t xml:space="preserve">Debe decir: </w:t>
      </w:r>
    </w:p>
    <w:p w:rsidR="00CB6FB9" w:rsidRPr="00CB6FB9" w:rsidRDefault="00CB6FB9" w:rsidP="00CB6FB9">
      <w:pPr>
        <w:pStyle w:val="Prrafodelista"/>
        <w:numPr>
          <w:ilvl w:val="0"/>
          <w:numId w:val="6"/>
        </w:numPr>
        <w:spacing w:before="180"/>
        <w:ind w:right="283"/>
        <w:rPr>
          <w:rFonts w:ascii="Arial" w:hAnsi="Arial" w:cs="Arial"/>
          <w:sz w:val="22"/>
          <w:szCs w:val="22"/>
        </w:rPr>
      </w:pPr>
      <w:r w:rsidRPr="00CB6FB9">
        <w:rPr>
          <w:rFonts w:ascii="Arial" w:hAnsi="Arial" w:cs="Arial"/>
          <w:sz w:val="22"/>
          <w:szCs w:val="22"/>
        </w:rPr>
        <w:t>Es un requisito indispensable que todas las certificaciones solicitadas en este pliego estén emitidas o rubricadas por el fabricante.</w:t>
      </w:r>
    </w:p>
    <w:p w:rsidR="00CB6FB9" w:rsidRPr="00CB6FB9" w:rsidRDefault="00CB6FB9" w:rsidP="00CB6FB9">
      <w:pPr>
        <w:rPr>
          <w:rFonts w:ascii="Arial" w:hAnsi="Arial" w:cs="Arial"/>
        </w:rPr>
      </w:pPr>
      <w:r w:rsidRPr="00CB6FB9">
        <w:rPr>
          <w:rFonts w:ascii="Arial" w:hAnsi="Arial" w:cs="Arial"/>
          <w:noProof/>
          <w:lang w:eastAsia="es-BO"/>
        </w:rPr>
        <w:drawing>
          <wp:inline distT="0" distB="0" distL="0" distR="0">
            <wp:extent cx="5724940" cy="2138223"/>
            <wp:effectExtent l="0" t="0" r="0" b="0"/>
            <wp:docPr id="1" name="Imagen 1" descr="cid:image004.jpg@01DADF57.8191B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id:image004.jpg@01DADF57.8191B6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853" cy="214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B9" w:rsidRPr="00CB6FB9" w:rsidRDefault="00CB6FB9" w:rsidP="00CB6FB9">
      <w:pPr>
        <w:rPr>
          <w:rFonts w:ascii="Arial" w:hAnsi="Arial" w:cs="Arial"/>
        </w:rPr>
      </w:pPr>
      <w:r w:rsidRPr="00CB6FB9">
        <w:rPr>
          <w:rFonts w:ascii="Arial" w:hAnsi="Arial" w:cs="Arial"/>
        </w:rPr>
        <w:lastRenderedPageBreak/>
        <w:t>PUNTO 5 DE LOS TDR</w:t>
      </w:r>
    </w:p>
    <w:p w:rsidR="00CB6FB9" w:rsidRPr="00CB6FB9" w:rsidRDefault="00CB6FB9" w:rsidP="00CB6FB9">
      <w:pPr>
        <w:rPr>
          <w:rFonts w:ascii="Arial" w:hAnsi="Arial" w:cs="Arial"/>
          <w:b/>
          <w:bCs/>
          <w:color w:val="000000"/>
        </w:rPr>
      </w:pPr>
      <w:r w:rsidRPr="00CB6FB9">
        <w:rPr>
          <w:rFonts w:ascii="Arial" w:hAnsi="Arial" w:cs="Arial"/>
          <w:b/>
          <w:bCs/>
          <w:color w:val="000000"/>
        </w:rPr>
        <w:t>CORRECCIÓN DE HORARIO:</w:t>
      </w:r>
    </w:p>
    <w:p w:rsidR="00CB6FB9" w:rsidRPr="00CB6FB9" w:rsidRDefault="00CB6FB9" w:rsidP="00CB6FB9">
      <w:pPr>
        <w:rPr>
          <w:rFonts w:ascii="Arial" w:hAnsi="Arial" w:cs="Arial"/>
        </w:rPr>
      </w:pPr>
      <w:r w:rsidRPr="00CB6FB9">
        <w:rPr>
          <w:rFonts w:ascii="Arial" w:hAnsi="Arial" w:cs="Arial"/>
        </w:rPr>
        <w:t>Para efectos de corrección horario del punto 5. PROVISIÓN, 1.    5.1 PROCEDIMIENTO DE COMUNICACIÓN/ATENCIÓN.</w:t>
      </w:r>
    </w:p>
    <w:p w:rsidR="00CB6FB9" w:rsidRPr="00CB6FB9" w:rsidRDefault="00CB6FB9" w:rsidP="00CB6FB9">
      <w:pPr>
        <w:rPr>
          <w:rFonts w:ascii="Arial" w:hAnsi="Arial" w:cs="Arial"/>
        </w:rPr>
      </w:pPr>
    </w:p>
    <w:p w:rsidR="00CB6FB9" w:rsidRPr="00CB6FB9" w:rsidRDefault="00CB6FB9" w:rsidP="00CB6FB9">
      <w:pPr>
        <w:rPr>
          <w:rFonts w:ascii="Arial" w:hAnsi="Arial" w:cs="Arial"/>
          <w:lang w:val="es-ES"/>
        </w:rPr>
      </w:pPr>
      <w:r w:rsidRPr="00CB6FB9">
        <w:rPr>
          <w:rFonts w:ascii="Arial" w:hAnsi="Arial" w:cs="Arial"/>
          <w:b/>
          <w:bCs/>
        </w:rPr>
        <w:t>Donde dice:</w:t>
      </w:r>
      <w:r w:rsidRPr="00CB6FB9">
        <w:rPr>
          <w:rFonts w:ascii="Arial" w:hAnsi="Arial" w:cs="Arial"/>
        </w:rPr>
        <w:t>  …</w:t>
      </w:r>
      <w:r w:rsidRPr="00CB6FB9">
        <w:rPr>
          <w:rFonts w:ascii="Arial" w:hAnsi="Arial" w:cs="Arial"/>
          <w:lang w:val="es-ES"/>
        </w:rPr>
        <w:t xml:space="preserve"> en horario de 8:00 a 12:00 y de 12:00 a 18:00…</w:t>
      </w:r>
    </w:p>
    <w:p w:rsidR="00CB6FB9" w:rsidRPr="00CB6FB9" w:rsidRDefault="00CB6FB9" w:rsidP="00CB6FB9">
      <w:pPr>
        <w:rPr>
          <w:rFonts w:ascii="Arial" w:hAnsi="Arial" w:cs="Arial"/>
        </w:rPr>
      </w:pPr>
      <w:r w:rsidRPr="00CB6FB9">
        <w:rPr>
          <w:rFonts w:ascii="Arial" w:hAnsi="Arial" w:cs="Arial"/>
          <w:noProof/>
          <w:lang w:eastAsia="es-BO"/>
        </w:rPr>
        <w:drawing>
          <wp:inline distT="0" distB="0" distL="0" distR="0">
            <wp:extent cx="6003290" cy="1820545"/>
            <wp:effectExtent l="0" t="0" r="0" b="8255"/>
            <wp:docPr id="4" name="Imagen 4" descr="cid:image013.jpg@01DADF57.8191B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id:image013.jpg@01DADF57.8191B65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FB9" w:rsidRPr="00CB6FB9" w:rsidRDefault="00CB6FB9" w:rsidP="00CB6FB9">
      <w:pPr>
        <w:rPr>
          <w:rFonts w:ascii="Arial" w:hAnsi="Arial" w:cs="Arial"/>
        </w:rPr>
      </w:pPr>
    </w:p>
    <w:p w:rsidR="00CB6FB9" w:rsidRPr="00CB6FB9" w:rsidRDefault="00CB6FB9" w:rsidP="00CB6FB9">
      <w:pPr>
        <w:rPr>
          <w:rFonts w:ascii="Arial" w:hAnsi="Arial" w:cs="Arial"/>
        </w:rPr>
      </w:pPr>
      <w:r w:rsidRPr="00CB6FB9">
        <w:rPr>
          <w:rFonts w:ascii="Arial" w:hAnsi="Arial" w:cs="Arial"/>
          <w:b/>
          <w:bCs/>
        </w:rPr>
        <w:t>Debe decir:</w:t>
      </w:r>
      <w:r w:rsidRPr="00CB6FB9">
        <w:rPr>
          <w:rFonts w:ascii="Arial" w:hAnsi="Arial" w:cs="Arial"/>
        </w:rPr>
        <w:t xml:space="preserve"> …</w:t>
      </w:r>
      <w:r w:rsidRPr="00CB6FB9">
        <w:rPr>
          <w:rFonts w:ascii="Arial" w:hAnsi="Arial" w:cs="Arial"/>
          <w:lang w:val="es-ES"/>
        </w:rPr>
        <w:t xml:space="preserve"> en horario de 8:00 a 12:00 y de </w:t>
      </w:r>
      <w:r w:rsidRPr="00CB6FB9">
        <w:rPr>
          <w:rFonts w:ascii="Arial" w:hAnsi="Arial" w:cs="Arial"/>
          <w:highlight w:val="yellow"/>
          <w:lang w:val="es-ES"/>
        </w:rPr>
        <w:t>14:00 a 18:00…</w:t>
      </w:r>
    </w:p>
    <w:p w:rsidR="006631F5" w:rsidRPr="00CB6FB9" w:rsidRDefault="006631F5" w:rsidP="008E259C">
      <w:pPr>
        <w:rPr>
          <w:rFonts w:ascii="Arial" w:hAnsi="Arial" w:cs="Arial"/>
        </w:rPr>
      </w:pPr>
    </w:p>
    <w:p w:rsidR="008E259C" w:rsidRPr="00CB6FB9" w:rsidRDefault="00211D3F" w:rsidP="00211D3F">
      <w:pPr>
        <w:spacing w:after="0"/>
        <w:jc w:val="both"/>
        <w:rPr>
          <w:rFonts w:ascii="Arial" w:hAnsi="Arial" w:cs="Arial"/>
        </w:rPr>
      </w:pPr>
      <w:r w:rsidRPr="00CB6FB9">
        <w:rPr>
          <w:rFonts w:ascii="Arial" w:hAnsi="Arial" w:cs="Arial"/>
        </w:rPr>
        <w:t>Siendo esta toda la información, solicitamos tomar debida nota de la presente Enmienda con el fin de que no tengan inconvenientes en la presentación de su oferta y posteriormente en la evaluación respectiva.</w:t>
      </w:r>
    </w:p>
    <w:p w:rsidR="008E259C" w:rsidRPr="00CB6FB9" w:rsidRDefault="008E259C" w:rsidP="008E259C">
      <w:pPr>
        <w:spacing w:after="0"/>
        <w:ind w:left="1492"/>
        <w:jc w:val="both"/>
        <w:rPr>
          <w:rFonts w:ascii="Arial" w:hAnsi="Arial" w:cs="Arial"/>
        </w:rPr>
      </w:pPr>
    </w:p>
    <w:p w:rsidR="004B4B68" w:rsidRPr="00CB6FB9" w:rsidRDefault="008E259C" w:rsidP="008E259C">
      <w:pPr>
        <w:spacing w:after="0"/>
        <w:jc w:val="both"/>
        <w:rPr>
          <w:rFonts w:ascii="Arial" w:hAnsi="Arial" w:cs="Arial"/>
        </w:rPr>
      </w:pPr>
      <w:r w:rsidRPr="00CB6FB9">
        <w:rPr>
          <w:rFonts w:ascii="Arial" w:hAnsi="Arial" w:cs="Arial"/>
        </w:rPr>
        <w:t xml:space="preserve">Santa Cruz, </w:t>
      </w:r>
      <w:r w:rsidR="006631F5" w:rsidRPr="00CB6FB9">
        <w:rPr>
          <w:rFonts w:ascii="Arial" w:hAnsi="Arial" w:cs="Arial"/>
        </w:rPr>
        <w:t>2</w:t>
      </w:r>
      <w:r w:rsidR="00CB6FB9">
        <w:rPr>
          <w:rFonts w:ascii="Arial" w:hAnsi="Arial" w:cs="Arial"/>
        </w:rPr>
        <w:t>6</w:t>
      </w:r>
      <w:bookmarkStart w:id="0" w:name="_GoBack"/>
      <w:bookmarkEnd w:id="0"/>
      <w:r w:rsidR="006631F5" w:rsidRPr="00CB6FB9">
        <w:rPr>
          <w:rFonts w:ascii="Arial" w:hAnsi="Arial" w:cs="Arial"/>
        </w:rPr>
        <w:t xml:space="preserve"> de julio </w:t>
      </w:r>
      <w:r w:rsidRPr="00CB6FB9">
        <w:rPr>
          <w:rFonts w:ascii="Arial" w:hAnsi="Arial" w:cs="Arial"/>
        </w:rPr>
        <w:t>de 202</w:t>
      </w:r>
      <w:r w:rsidR="00367B03" w:rsidRPr="00CB6FB9">
        <w:rPr>
          <w:rFonts w:ascii="Arial" w:hAnsi="Arial" w:cs="Arial"/>
        </w:rPr>
        <w:t>4</w:t>
      </w:r>
      <w:r w:rsidRPr="00CB6FB9">
        <w:rPr>
          <w:rFonts w:ascii="Arial" w:hAnsi="Arial" w:cs="Arial"/>
        </w:rPr>
        <w:t>.</w:t>
      </w:r>
    </w:p>
    <w:sectPr w:rsidR="004B4B68" w:rsidRPr="00CB6FB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68" w:rsidRDefault="004B4B68" w:rsidP="004B4B68">
      <w:pPr>
        <w:spacing w:after="0" w:line="240" w:lineRule="auto"/>
      </w:pPr>
      <w:r>
        <w:separator/>
      </w:r>
    </w:p>
  </w:endnote>
  <w:endnote w:type="continuationSeparator" w:id="0">
    <w:p w:rsidR="004B4B68" w:rsidRDefault="004B4B68" w:rsidP="004B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68" w:rsidRDefault="004B4B68" w:rsidP="004B4B68">
      <w:pPr>
        <w:spacing w:after="0" w:line="240" w:lineRule="auto"/>
      </w:pPr>
      <w:r>
        <w:separator/>
      </w:r>
    </w:p>
  </w:footnote>
  <w:footnote w:type="continuationSeparator" w:id="0">
    <w:p w:rsidR="004B4B68" w:rsidRDefault="004B4B68" w:rsidP="004B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68" w:rsidRDefault="004B4B68" w:rsidP="004B4B68">
    <w:pPr>
      <w:pStyle w:val="Encabezado"/>
      <w:jc w:val="center"/>
    </w:pPr>
    <w:r w:rsidRPr="00CA1227">
      <w:rPr>
        <w:noProof/>
        <w:lang w:eastAsia="es-BO"/>
      </w:rPr>
      <w:drawing>
        <wp:inline distT="0" distB="0" distL="0" distR="0" wp14:anchorId="16A04453" wp14:editId="1D69E232">
          <wp:extent cx="1192794" cy="527050"/>
          <wp:effectExtent l="0" t="0" r="7620" b="6350"/>
          <wp:docPr id="2" name="Imagen 2" descr="logotip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ipo ULT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02" cy="552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B68" w:rsidRDefault="004B4B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B57"/>
    <w:multiLevelType w:val="hybridMultilevel"/>
    <w:tmpl w:val="D2C2F720"/>
    <w:lvl w:ilvl="0" w:tplc="FFFFFFFF">
      <w:start w:val="1"/>
      <w:numFmt w:val="decimal"/>
      <w:lvlText w:val="%1)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FFFFFFFF">
      <w:numFmt w:val="bullet"/>
      <w:lvlText w:val="•"/>
      <w:lvlJc w:val="left"/>
      <w:pPr>
        <w:ind w:left="243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5B4BF2"/>
    <w:multiLevelType w:val="hybridMultilevel"/>
    <w:tmpl w:val="F2A0A95A"/>
    <w:lvl w:ilvl="0" w:tplc="0F941F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154E5"/>
    <w:multiLevelType w:val="hybridMultilevel"/>
    <w:tmpl w:val="BFC45AB4"/>
    <w:lvl w:ilvl="0" w:tplc="AAA295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B4C8C"/>
    <w:multiLevelType w:val="hybridMultilevel"/>
    <w:tmpl w:val="D2C2F720"/>
    <w:lvl w:ilvl="0" w:tplc="400A0011">
      <w:start w:val="1"/>
      <w:numFmt w:val="decimal"/>
      <w:lvlText w:val="%1)"/>
      <w:lvlJc w:val="left"/>
      <w:pPr>
        <w:ind w:left="810" w:hanging="360"/>
      </w:pPr>
    </w:lvl>
    <w:lvl w:ilvl="1" w:tplc="C478C50C">
      <w:start w:val="1"/>
      <w:numFmt w:val="lowerLetter"/>
      <w:lvlText w:val="%2."/>
      <w:lvlJc w:val="left"/>
      <w:pPr>
        <w:ind w:left="1530" w:hanging="360"/>
      </w:pPr>
      <w:rPr>
        <w:color w:val="auto"/>
      </w:rPr>
    </w:lvl>
    <w:lvl w:ilvl="2" w:tplc="E9E6A036">
      <w:numFmt w:val="bullet"/>
      <w:lvlText w:val="•"/>
      <w:lvlJc w:val="left"/>
      <w:pPr>
        <w:ind w:left="2430" w:hanging="360"/>
      </w:pPr>
      <w:rPr>
        <w:rFonts w:ascii="Arial" w:eastAsia="Times New Roman" w:hAnsi="Arial" w:cs="Arial" w:hint="default"/>
      </w:rPr>
    </w:lvl>
    <w:lvl w:ilvl="3" w:tplc="400A000F">
      <w:start w:val="1"/>
      <w:numFmt w:val="decimal"/>
      <w:lvlText w:val="%4."/>
      <w:lvlJc w:val="left"/>
      <w:pPr>
        <w:ind w:left="2970" w:hanging="360"/>
      </w:pPr>
    </w:lvl>
    <w:lvl w:ilvl="4" w:tplc="400A0019">
      <w:start w:val="1"/>
      <w:numFmt w:val="lowerLetter"/>
      <w:lvlText w:val="%5."/>
      <w:lvlJc w:val="left"/>
      <w:pPr>
        <w:ind w:left="3690" w:hanging="360"/>
      </w:pPr>
    </w:lvl>
    <w:lvl w:ilvl="5" w:tplc="400A001B">
      <w:start w:val="1"/>
      <w:numFmt w:val="lowerRoman"/>
      <w:lvlText w:val="%6."/>
      <w:lvlJc w:val="right"/>
      <w:pPr>
        <w:ind w:left="4410" w:hanging="180"/>
      </w:pPr>
    </w:lvl>
    <w:lvl w:ilvl="6" w:tplc="400A000F">
      <w:start w:val="1"/>
      <w:numFmt w:val="decimal"/>
      <w:lvlText w:val="%7."/>
      <w:lvlJc w:val="left"/>
      <w:pPr>
        <w:ind w:left="5130" w:hanging="360"/>
      </w:pPr>
    </w:lvl>
    <w:lvl w:ilvl="7" w:tplc="400A0019">
      <w:start w:val="1"/>
      <w:numFmt w:val="lowerLetter"/>
      <w:lvlText w:val="%8."/>
      <w:lvlJc w:val="left"/>
      <w:pPr>
        <w:ind w:left="5850" w:hanging="360"/>
      </w:pPr>
    </w:lvl>
    <w:lvl w:ilvl="8" w:tplc="400A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AB645FB"/>
    <w:multiLevelType w:val="hybridMultilevel"/>
    <w:tmpl w:val="08E2181A"/>
    <w:lvl w:ilvl="0" w:tplc="0E4A6D8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27FFC"/>
    <w:multiLevelType w:val="hybridMultilevel"/>
    <w:tmpl w:val="758CECFC"/>
    <w:lvl w:ilvl="0" w:tplc="DE02B6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68"/>
    <w:rsid w:val="00211D3F"/>
    <w:rsid w:val="00367B03"/>
    <w:rsid w:val="003F642D"/>
    <w:rsid w:val="004B4B68"/>
    <w:rsid w:val="0058186E"/>
    <w:rsid w:val="006631F5"/>
    <w:rsid w:val="007B69AA"/>
    <w:rsid w:val="008E259C"/>
    <w:rsid w:val="00CB6FB9"/>
    <w:rsid w:val="00D0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04C3"/>
  <w15:chartTrackingRefBased/>
  <w15:docId w15:val="{7C6878DA-D292-47A5-A980-47EFFF8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B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B68"/>
  </w:style>
  <w:style w:type="paragraph" w:styleId="Piedepgina">
    <w:name w:val="footer"/>
    <w:basedOn w:val="Normal"/>
    <w:link w:val="PiedepginaCar"/>
    <w:uiPriority w:val="99"/>
    <w:unhideWhenUsed/>
    <w:rsid w:val="004B4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B68"/>
  </w:style>
  <w:style w:type="character" w:customStyle="1" w:styleId="Ttulo1Car">
    <w:name w:val="Título 1 Car"/>
    <w:basedOn w:val="Fuentedeprrafopredeter"/>
    <w:link w:val="Ttulo1"/>
    <w:uiPriority w:val="9"/>
    <w:rsid w:val="004B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aliases w:val="titulo 5,Párrafo de lista1,Figuras,lp1,Capítulo,TIT 2 IND,Texto,Titulo 1,Bullet 1,Use Case List Paragraph,Titulo de Fígura,TITULO A,Cita Pie de Página,titulo,Titulo parrafo,Iz - Párrafo de lista,Sivsa Parrafo,Punto,Ha,Cuadro 2-1"/>
    <w:basedOn w:val="Normal"/>
    <w:link w:val="PrrafodelistaCar"/>
    <w:uiPriority w:val="34"/>
    <w:qFormat/>
    <w:rsid w:val="006631F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PrrafodelistaCar">
    <w:name w:val="Párrafo de lista Car"/>
    <w:aliases w:val="titulo 5 Car,Párrafo de lista1 Car,Figuras Car,lp1 Car,Capítulo Car,TIT 2 IND Car,Texto Car,Titulo 1 Car,Bullet 1 Car,Use Case List Paragraph Car,Titulo de Fígura Car,TITULO A Car,Cita Pie de Página Car,titulo Car,Titulo parrafo Car"/>
    <w:basedOn w:val="Fuentedeprrafopredeter"/>
    <w:link w:val="Prrafodelista"/>
    <w:uiPriority w:val="34"/>
    <w:locked/>
    <w:rsid w:val="006631F5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ADF57.8191B65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13.jpg@01DADF57.8191B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4.jpg@01DADF57.8191B6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YPFB Transporte S.A.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Mercado</dc:creator>
  <cp:keywords/>
  <dc:description/>
  <cp:lastModifiedBy>Susana Mercado</cp:lastModifiedBy>
  <cp:revision>2</cp:revision>
  <cp:lastPrinted>2024-07-22T21:48:00Z</cp:lastPrinted>
  <dcterms:created xsi:type="dcterms:W3CDTF">2024-07-26T21:24:00Z</dcterms:created>
  <dcterms:modified xsi:type="dcterms:W3CDTF">2024-07-26T21:24:00Z</dcterms:modified>
</cp:coreProperties>
</file>